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EF" w:rsidRDefault="00FC0755" w:rsidP="002132EF">
      <w:pPr>
        <w:jc w:val="center"/>
        <w:rPr>
          <w:sz w:val="32"/>
        </w:rPr>
      </w:pPr>
      <w:r>
        <w:rPr>
          <w:rFonts w:hint="eastAsia"/>
          <w:sz w:val="30"/>
          <w:szCs w:val="30"/>
        </w:rPr>
        <w:t>令和元</w:t>
      </w:r>
      <w:r w:rsidR="00B46098">
        <w:rPr>
          <w:rFonts w:hint="eastAsia"/>
          <w:sz w:val="30"/>
          <w:szCs w:val="30"/>
        </w:rPr>
        <w:t>年度三重・奈良・大阪リニア中央新幹線建設促進大会 決議文</w:t>
      </w:r>
      <w:bookmarkStart w:id="0" w:name="_GoBack"/>
      <w:bookmarkEnd w:id="0"/>
    </w:p>
    <w:p w:rsidR="00FC0755" w:rsidRPr="00482E7F" w:rsidRDefault="00FC0755" w:rsidP="00FC0755">
      <w:pPr>
        <w:jc w:val="center"/>
        <w:rPr>
          <w:szCs w:val="28"/>
        </w:rPr>
      </w:pPr>
    </w:p>
    <w:p w:rsidR="00FC0755" w:rsidRPr="00F6731D" w:rsidRDefault="00FC0755" w:rsidP="00FC0755">
      <w:pPr>
        <w:jc w:val="center"/>
        <w:rPr>
          <w:szCs w:val="28"/>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リニア中央新幹線は、東京・名古屋・大阪間の時間距離を飛躍的に短縮し、三大都市圏が一体化したスーパー・メガリージョンを形成するとともに、東海道新幹線との日本の大動脈の二重系化による災害に強い国土を形成するなど、我が国の成長戦略を遂行する上で、極めて重要な社会基盤であり、全線開業してこそ、効果が最大限に発揮されるものである。</w:t>
      </w:r>
    </w:p>
    <w:p w:rsidR="00FC0755" w:rsidRPr="00FC0755" w:rsidRDefault="00FC0755" w:rsidP="00FC0755">
      <w:pPr>
        <w:pStyle w:val="aa"/>
        <w:spacing w:line="300" w:lineRule="exact"/>
        <w:rPr>
          <w:rFonts w:ascii="HG教科書体" w:eastAsia="HG教科書体" w:hAnsi="ＭＳ 明朝"/>
          <w:sz w:val="30"/>
          <w:szCs w:val="30"/>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名古屋・大阪間を結ぶリニア中央新幹線は、全国新幹線鉄道整備法に基づき1973年に決定された基本計画及び2011年に決定された整備計画において主要な経過地として「奈良市附近」と明記されており、近畿の中心部を横切る新たな大動脈として、我が国の東西二極の一極を担う近畿全体のポテンシャルを高め、国内外との対流を大きく促進させるとともに、災害に対する東海道新幹線とのリスク分散を可能とする。</w:t>
      </w:r>
    </w:p>
    <w:p w:rsidR="00FC0755" w:rsidRPr="00FC0755" w:rsidRDefault="00FC0755" w:rsidP="00FC0755">
      <w:pPr>
        <w:pStyle w:val="aa"/>
        <w:spacing w:line="300" w:lineRule="exact"/>
        <w:rPr>
          <w:rFonts w:ascii="HG教科書体" w:eastAsia="HG教科書体" w:hAnsi="ＭＳ 明朝"/>
          <w:sz w:val="30"/>
          <w:szCs w:val="30"/>
        </w:rPr>
      </w:pPr>
    </w:p>
    <w:p w:rsidR="00FC0755" w:rsidRPr="00FC0755" w:rsidRDefault="00CB7DE0" w:rsidP="00CB7DE0">
      <w:pPr>
        <w:pStyle w:val="aa"/>
        <w:spacing w:line="300" w:lineRule="exact"/>
        <w:ind w:firstLineChars="100" w:firstLine="291"/>
        <w:rPr>
          <w:rFonts w:ascii="HG教科書体" w:eastAsia="HG教科書体" w:hAnsi="ＭＳ 明朝"/>
          <w:sz w:val="30"/>
          <w:szCs w:val="30"/>
        </w:rPr>
      </w:pPr>
      <w:r>
        <w:rPr>
          <w:rFonts w:ascii="HG教科書体" w:eastAsia="HG教科書体" w:hAnsi="ＭＳ 明朝" w:hint="eastAsia"/>
          <w:sz w:val="30"/>
          <w:szCs w:val="30"/>
        </w:rPr>
        <w:t>また</w:t>
      </w:r>
      <w:r w:rsidRPr="001932DD">
        <w:rPr>
          <w:rFonts w:ascii="HG教科書体" w:eastAsia="HG教科書体" w:hAnsi="ＭＳ 明朝" w:hint="eastAsia"/>
          <w:sz w:val="30"/>
          <w:szCs w:val="30"/>
        </w:rPr>
        <w:t>、「</w:t>
      </w:r>
      <w:r w:rsidR="00FC0755" w:rsidRPr="001932DD">
        <w:rPr>
          <w:rFonts w:ascii="HG教科書体" w:eastAsia="HG教科書体" w:hAnsi="ＭＳ 明朝" w:hint="eastAsia"/>
          <w:sz w:val="30"/>
          <w:szCs w:val="30"/>
        </w:rPr>
        <w:t>2025年大阪・関西万博」を契機とした、大阪・関西への訪問客の増加に向けた取組みと、</w:t>
      </w:r>
      <w:r w:rsidR="00FC0755" w:rsidRPr="00FC0755">
        <w:rPr>
          <w:rFonts w:ascii="HG教科書体" w:eastAsia="HG教科書体" w:hAnsi="ＭＳ 明朝" w:hint="eastAsia"/>
          <w:sz w:val="30"/>
          <w:szCs w:val="30"/>
        </w:rPr>
        <w:t>リニア中央新幹線の全線開業との相乗効果により、我が国のさらなる飛躍・発展につながることが期待される。</w:t>
      </w:r>
    </w:p>
    <w:p w:rsidR="00FC0755" w:rsidRPr="00FC0755" w:rsidRDefault="00FC0755" w:rsidP="00FC0755">
      <w:pPr>
        <w:pStyle w:val="aa"/>
        <w:spacing w:line="300" w:lineRule="exact"/>
        <w:rPr>
          <w:rFonts w:ascii="HG教科書体" w:eastAsia="HG教科書体" w:hAnsi="ＭＳ 明朝"/>
          <w:sz w:val="30"/>
          <w:szCs w:val="30"/>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現在、東京・名古屋間について、2027年の開業に向けて東海旅客鉄道株式会社が工事を進めているところであるが、名古屋・大阪間について、総額３兆円の財政投融資の活用により、当初予定時期より開業が最大８年前倒しすることが決定された。これにより、リニア中央新幹線の「一日も早い全線開業」に向けた取組みは新たなステージに入った。さらに、今年６月に閣議決定された</w:t>
      </w:r>
      <w:r w:rsidRPr="001932DD">
        <w:rPr>
          <w:rFonts w:ascii="HG教科書体" w:eastAsia="HG教科書体" w:hAnsi="ＭＳ 明朝" w:hint="eastAsia"/>
          <w:sz w:val="30"/>
          <w:szCs w:val="30"/>
        </w:rPr>
        <w:t>「経済財政運営と改革の基本方針2019（骨太の方針）」に</w:t>
      </w:r>
      <w:r w:rsidRPr="00FC0755">
        <w:rPr>
          <w:rFonts w:ascii="HG教科書体" w:eastAsia="HG教科書体" w:hAnsi="ＭＳ 明朝" w:hint="eastAsia"/>
          <w:sz w:val="30"/>
          <w:szCs w:val="30"/>
        </w:rPr>
        <w:t>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たところである。</w:t>
      </w:r>
    </w:p>
    <w:p w:rsidR="00FC0755" w:rsidRPr="00FC0755" w:rsidRDefault="00FC0755" w:rsidP="00FC0755">
      <w:pPr>
        <w:pStyle w:val="aa"/>
        <w:spacing w:line="300" w:lineRule="exact"/>
        <w:rPr>
          <w:rFonts w:ascii="HG教科書体" w:eastAsia="HG教科書体" w:hAnsi="ＭＳ 明朝"/>
          <w:sz w:val="30"/>
          <w:szCs w:val="30"/>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今後、一日も早い全線開業の実現に向け、東京・名古屋間の工事</w:t>
      </w:r>
      <w:r w:rsidRPr="001932DD">
        <w:rPr>
          <w:rFonts w:ascii="HG教科書体" w:eastAsia="HG教科書体" w:hAnsi="ＭＳ 明朝" w:hint="eastAsia"/>
          <w:sz w:val="30"/>
          <w:szCs w:val="30"/>
        </w:rPr>
        <w:t>については、工事実施計画に基づき着実に事業を進め、早期整備を図るとともに</w:t>
      </w:r>
      <w:r w:rsidRPr="00FC0755">
        <w:rPr>
          <w:rFonts w:ascii="HG教科書体" w:eastAsia="HG教科書体" w:hAnsi="ＭＳ 明朝" w:hint="eastAsia"/>
          <w:sz w:val="30"/>
          <w:szCs w:val="30"/>
        </w:rPr>
        <w:t>、名古屋・大阪間については、一刻も早く、環境影響評価の手続を始め、「奈良市附近」を主要な経過地とした基本計画及び整備計画に基づき、ルート・駅位置を早期に確定し、開業８年前倒しを現実のものとしていくことが必要である。</w:t>
      </w:r>
    </w:p>
    <w:p w:rsidR="00FC0755" w:rsidRPr="00FC0755" w:rsidRDefault="00FC0755" w:rsidP="00FC0755">
      <w:pPr>
        <w:pStyle w:val="aa"/>
        <w:spacing w:line="300" w:lineRule="exact"/>
        <w:rPr>
          <w:rFonts w:ascii="HG教科書体" w:eastAsia="HG教科書体" w:hAnsi="ＭＳ 明朝"/>
          <w:sz w:val="30"/>
          <w:szCs w:val="30"/>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地元自治体の協力体制の構築と新幹線等の広域交通結節点に相応しいターミナル駅として、必要な検討期間を確保することが可能となる。</w:t>
      </w:r>
    </w:p>
    <w:p w:rsidR="00FC0755" w:rsidRPr="00FC0755" w:rsidRDefault="00FC0755" w:rsidP="00FC0755">
      <w:pPr>
        <w:pStyle w:val="aa"/>
        <w:spacing w:line="300" w:lineRule="exact"/>
        <w:rPr>
          <w:rFonts w:ascii="HG教科書体" w:eastAsia="HG教科書体" w:hAnsi="ＭＳ 明朝"/>
          <w:sz w:val="30"/>
          <w:szCs w:val="30"/>
        </w:rPr>
      </w:pPr>
    </w:p>
    <w:p w:rsidR="00FC0755" w:rsidRPr="00FC0755" w:rsidRDefault="00FC0755" w:rsidP="00FC0755">
      <w:pPr>
        <w:pStyle w:val="aa"/>
        <w:spacing w:line="300" w:lineRule="exact"/>
        <w:ind w:firstLineChars="100" w:firstLine="291"/>
        <w:rPr>
          <w:rFonts w:ascii="HG教科書体" w:eastAsia="HG教科書体" w:hAnsi="ＭＳ 明朝"/>
          <w:sz w:val="30"/>
          <w:szCs w:val="30"/>
        </w:rPr>
      </w:pPr>
      <w:r w:rsidRPr="00FC0755">
        <w:rPr>
          <w:rFonts w:ascii="HG教科書体" w:eastAsia="HG教科書体" w:hAnsi="ＭＳ 明朝" w:hint="eastAsia"/>
          <w:sz w:val="30"/>
          <w:szCs w:val="30"/>
        </w:rPr>
        <w:t>以上を踏まえ、三重県、奈良県、大阪府の自治体及び経済団体が一丸となり、「三重・奈良・大阪リニア中央新幹線建設促進会議」等による取組みを進めるとともに、国との連携を図り、東海旅客鉄道株式会社に協力していくこととし、以下のとおり決議するものとする。</w:t>
      </w:r>
    </w:p>
    <w:p w:rsidR="00AA003B" w:rsidRPr="00FC0755" w:rsidRDefault="00AA003B" w:rsidP="00FC0755">
      <w:pPr>
        <w:spacing w:line="360" w:lineRule="exact"/>
        <w:rPr>
          <w:sz w:val="32"/>
          <w:szCs w:val="32"/>
        </w:rPr>
      </w:pPr>
    </w:p>
    <w:p w:rsidR="00E80CE9" w:rsidRDefault="00E80CE9" w:rsidP="002132EF">
      <w:pPr>
        <w:ind w:left="656" w:hangingChars="211" w:hanging="656"/>
        <w:rPr>
          <w:sz w:val="32"/>
        </w:rPr>
      </w:pPr>
    </w:p>
    <w:p w:rsidR="00E80CE9" w:rsidRDefault="00E80CE9" w:rsidP="002132EF">
      <w:pPr>
        <w:ind w:left="656" w:hangingChars="211" w:hanging="656"/>
        <w:rPr>
          <w:sz w:val="32"/>
        </w:rPr>
      </w:pPr>
    </w:p>
    <w:p w:rsidR="00FC0755" w:rsidRPr="00FC0755" w:rsidRDefault="00FC0755" w:rsidP="00FC0755">
      <w:pPr>
        <w:pStyle w:val="aa"/>
        <w:ind w:left="564" w:hanging="564"/>
        <w:rPr>
          <w:rFonts w:ascii="HG教科書体" w:eastAsia="HG教科書体" w:hAnsi="ＭＳ 明朝"/>
          <w:sz w:val="32"/>
          <w:szCs w:val="32"/>
        </w:rPr>
      </w:pPr>
      <w:r w:rsidRPr="00FC0755">
        <w:rPr>
          <w:rFonts w:ascii="HG教科書体" w:eastAsia="HG教科書体" w:hAnsi="ＭＳ 明朝" w:hint="eastAsia"/>
          <w:sz w:val="32"/>
          <w:szCs w:val="32"/>
        </w:rPr>
        <w:t>一．リニア中央新幹線の全線開業による経済効果を最大限発揮させるため、名古屋・大阪間の工事を速やかに着工するとともに、一日も早い全線開業を実現すること。</w:t>
      </w:r>
    </w:p>
    <w:p w:rsidR="00FC0755" w:rsidRPr="00FC0755" w:rsidRDefault="00FC0755" w:rsidP="00FC0755">
      <w:pPr>
        <w:pStyle w:val="aa"/>
        <w:ind w:leftChars="1" w:left="567" w:hanging="564"/>
        <w:rPr>
          <w:rFonts w:ascii="HG教科書体" w:eastAsia="HG教科書体" w:hAnsi="ＭＳ 明朝"/>
          <w:sz w:val="32"/>
          <w:szCs w:val="32"/>
        </w:rPr>
      </w:pPr>
    </w:p>
    <w:p w:rsidR="00FC0755" w:rsidRPr="00FC0755" w:rsidRDefault="00FC0755" w:rsidP="00FC0755">
      <w:pPr>
        <w:pStyle w:val="aa"/>
        <w:ind w:leftChars="1" w:left="567" w:hanging="564"/>
        <w:rPr>
          <w:rFonts w:ascii="HG教科書体" w:eastAsia="HG教科書体" w:hAnsi="ＭＳ 明朝"/>
          <w:sz w:val="32"/>
          <w:szCs w:val="32"/>
        </w:rPr>
      </w:pPr>
    </w:p>
    <w:p w:rsidR="00FC0755" w:rsidRPr="00FC0755" w:rsidRDefault="00FC0755" w:rsidP="00FC0755">
      <w:pPr>
        <w:pStyle w:val="aa"/>
        <w:ind w:leftChars="1" w:left="567" w:hanging="564"/>
        <w:rPr>
          <w:rFonts w:ascii="HG教科書体" w:eastAsia="HG教科書体" w:hAnsi="ＭＳ 明朝"/>
          <w:sz w:val="32"/>
          <w:szCs w:val="32"/>
        </w:rPr>
      </w:pPr>
      <w:r w:rsidRPr="00FC0755">
        <w:rPr>
          <w:rFonts w:ascii="HG教科書体" w:eastAsia="HG教科書体" w:hAnsi="ＭＳ 明朝" w:hint="eastAsia"/>
          <w:sz w:val="32"/>
          <w:szCs w:val="32"/>
        </w:rPr>
        <w:t>一．基本計画及び整備計画に示された「三重・奈良・大阪ルート」を前提とした、ルート及び駅位置を早期に確定すること。そのため、概略ルート及び駅の概略位置の早期公表に向けた準備を連携、協力して進め、環境影響評価の手続に速やかに着手すること。</w:t>
      </w:r>
    </w:p>
    <w:p w:rsidR="00FC0755" w:rsidRDefault="00FC0755" w:rsidP="00FC0755">
      <w:pPr>
        <w:pStyle w:val="aa"/>
        <w:ind w:leftChars="1" w:left="567" w:hanging="564"/>
        <w:rPr>
          <w:rFonts w:ascii="HG教科書体" w:eastAsia="HG教科書体" w:hAnsi="ＭＳ 明朝"/>
          <w:sz w:val="32"/>
          <w:szCs w:val="32"/>
        </w:rPr>
      </w:pPr>
    </w:p>
    <w:p w:rsidR="00FC0755" w:rsidRPr="00FC0755" w:rsidRDefault="00FC0755" w:rsidP="00FC0755">
      <w:pPr>
        <w:pStyle w:val="aa"/>
        <w:ind w:leftChars="1" w:left="567" w:hanging="564"/>
        <w:rPr>
          <w:rFonts w:ascii="HG教科書体" w:eastAsia="HG教科書体" w:hAnsi="ＭＳ 明朝"/>
          <w:sz w:val="32"/>
          <w:szCs w:val="32"/>
        </w:rPr>
      </w:pPr>
    </w:p>
    <w:p w:rsidR="00FC0755" w:rsidRPr="001932DD" w:rsidRDefault="00FC0755" w:rsidP="00FC0755">
      <w:pPr>
        <w:pStyle w:val="aa"/>
        <w:ind w:leftChars="1" w:left="567" w:hanging="564"/>
        <w:rPr>
          <w:rFonts w:ascii="HG教科書体" w:eastAsia="HG教科書体" w:hAnsi="ＭＳ 明朝"/>
          <w:sz w:val="32"/>
          <w:szCs w:val="32"/>
        </w:rPr>
      </w:pPr>
      <w:r w:rsidRPr="00FC0755">
        <w:rPr>
          <w:rFonts w:ascii="HG教科書体" w:eastAsia="HG教科書体" w:hAnsi="ＭＳ 明朝" w:hint="eastAsia"/>
          <w:sz w:val="32"/>
          <w:szCs w:val="32"/>
        </w:rPr>
        <w:t>一</w:t>
      </w:r>
      <w:r>
        <w:rPr>
          <w:rFonts w:ascii="HG教科書体" w:eastAsia="HG教科書体" w:hAnsi="ＭＳ 明朝" w:hint="eastAsia"/>
          <w:sz w:val="32"/>
          <w:szCs w:val="32"/>
        </w:rPr>
        <w:t>．</w:t>
      </w:r>
      <w:r w:rsidRPr="00FC0755">
        <w:rPr>
          <w:rFonts w:ascii="HG教科書体" w:eastAsia="HG教科書体" w:hAnsi="ＭＳ 明朝" w:hint="eastAsia"/>
          <w:sz w:val="32"/>
          <w:szCs w:val="32"/>
        </w:rPr>
        <w:t>駅位置の検討に際しては、その効果が近畿全体に及ぶ交通結節性の高い位置とするとともに、乗客の乗換え利便性を十分に確保すること。特に、ターミナル駅については、新幹線等の広域交通結節点に相応しい交通アクセスや周辺まちづくりに関する検討に十分な時間を要することから、一日も早い着工を実現するため、早い段階から協議・調整をすること。また、新幹線ネットワークの充実を図る</w:t>
      </w:r>
      <w:r w:rsidRPr="001932DD">
        <w:rPr>
          <w:rFonts w:ascii="HG教科書体" w:eastAsia="HG教科書体" w:hAnsi="ＭＳ 明朝" w:hint="eastAsia"/>
          <w:sz w:val="32"/>
          <w:szCs w:val="32"/>
        </w:rPr>
        <w:t>国土交通省の地方創生回廊中央駅構想の実現に向けた調査を地元自治体など関係者と連携して速やかに進め、利用者利便性に配慮した駅の機能強化を図ること。</w:t>
      </w:r>
    </w:p>
    <w:p w:rsidR="00FC0755" w:rsidRPr="001932DD" w:rsidRDefault="00FC0755" w:rsidP="00FC0755">
      <w:pPr>
        <w:ind w:left="656" w:hangingChars="211" w:hanging="656"/>
        <w:rPr>
          <w:sz w:val="32"/>
        </w:rPr>
      </w:pPr>
      <w:r w:rsidRPr="001932DD">
        <w:rPr>
          <w:rFonts w:hint="eastAsia"/>
          <w:sz w:val="32"/>
        </w:rPr>
        <w:t xml:space="preserve">　　</w:t>
      </w:r>
    </w:p>
    <w:p w:rsidR="00FC0755" w:rsidRDefault="00FC0755" w:rsidP="00FC0755">
      <w:pPr>
        <w:ind w:left="842" w:hangingChars="311" w:hanging="842"/>
        <w:rPr>
          <w:color w:val="FF0000"/>
          <w:szCs w:val="28"/>
        </w:rPr>
      </w:pPr>
    </w:p>
    <w:p w:rsidR="00FC0755" w:rsidRDefault="00FC0755" w:rsidP="00FC0755">
      <w:pPr>
        <w:ind w:left="842" w:hangingChars="311" w:hanging="842"/>
        <w:rPr>
          <w:color w:val="FF0000"/>
          <w:szCs w:val="28"/>
        </w:rPr>
      </w:pPr>
    </w:p>
    <w:p w:rsidR="00FC0755" w:rsidRDefault="00FC0755" w:rsidP="00FC0755">
      <w:pPr>
        <w:ind w:left="842" w:hangingChars="311" w:hanging="842"/>
        <w:rPr>
          <w:color w:val="FF0000"/>
          <w:szCs w:val="28"/>
        </w:rPr>
      </w:pPr>
    </w:p>
    <w:p w:rsidR="00FC0755" w:rsidRDefault="00FC0755" w:rsidP="00FC0755">
      <w:pPr>
        <w:ind w:left="842" w:hangingChars="311" w:hanging="842"/>
        <w:rPr>
          <w:color w:val="FF0000"/>
          <w:szCs w:val="28"/>
        </w:rPr>
      </w:pPr>
    </w:p>
    <w:p w:rsidR="00FC0755" w:rsidRPr="00E31F52" w:rsidRDefault="00FC0755" w:rsidP="00FC0755">
      <w:pPr>
        <w:ind w:left="842" w:hangingChars="311" w:hanging="842"/>
        <w:rPr>
          <w:color w:val="FF0000"/>
          <w:szCs w:val="28"/>
        </w:rPr>
      </w:pPr>
    </w:p>
    <w:p w:rsidR="00FC0755" w:rsidRDefault="00FC0755" w:rsidP="00FC0755">
      <w:pPr>
        <w:ind w:left="842" w:hangingChars="311" w:hanging="842"/>
        <w:rPr>
          <w:color w:val="FF0000"/>
          <w:szCs w:val="28"/>
        </w:rPr>
      </w:pPr>
    </w:p>
    <w:p w:rsidR="00FC0755" w:rsidRDefault="00FC0755" w:rsidP="00FC0755">
      <w:pPr>
        <w:ind w:left="842" w:hangingChars="311" w:hanging="842"/>
        <w:rPr>
          <w:color w:val="000000"/>
        </w:rPr>
      </w:pPr>
      <w:r w:rsidRPr="00DB176E">
        <w:rPr>
          <w:rFonts w:hint="eastAsia"/>
          <w:color w:val="000000"/>
        </w:rPr>
        <w:t xml:space="preserve">　　</w:t>
      </w:r>
      <w:r>
        <w:rPr>
          <w:rFonts w:hint="eastAsia"/>
          <w:color w:val="000000"/>
        </w:rPr>
        <w:t>２０１９</w:t>
      </w:r>
      <w:r w:rsidRPr="00DB176E">
        <w:rPr>
          <w:rFonts w:hint="eastAsia"/>
          <w:color w:val="000000"/>
        </w:rPr>
        <w:t>年</w:t>
      </w:r>
      <w:r>
        <w:rPr>
          <w:rFonts w:hint="eastAsia"/>
          <w:color w:val="000000"/>
        </w:rPr>
        <w:t>１２</w:t>
      </w:r>
      <w:r w:rsidRPr="00DB176E">
        <w:rPr>
          <w:rFonts w:hint="eastAsia"/>
          <w:color w:val="000000"/>
        </w:rPr>
        <w:t>月</w:t>
      </w:r>
      <w:r>
        <w:rPr>
          <w:rFonts w:hint="eastAsia"/>
          <w:color w:val="000000"/>
        </w:rPr>
        <w:t>２５</w:t>
      </w:r>
      <w:r w:rsidRPr="00DB176E">
        <w:rPr>
          <w:rFonts w:hint="eastAsia"/>
          <w:color w:val="000000"/>
        </w:rPr>
        <w:t>日</w:t>
      </w:r>
    </w:p>
    <w:p w:rsidR="00FC0755" w:rsidRDefault="00FC0755" w:rsidP="00FC0755">
      <w:pPr>
        <w:snapToGrid w:val="0"/>
        <w:rPr>
          <w:color w:val="000000"/>
        </w:rPr>
      </w:pPr>
    </w:p>
    <w:p w:rsidR="00FC0755" w:rsidRPr="008E7DD9" w:rsidRDefault="00FC0755" w:rsidP="00FC0755">
      <w:pPr>
        <w:snapToGrid w:val="0"/>
        <w:ind w:right="-1" w:firstLineChars="800" w:firstLine="2167"/>
        <w:jc w:val="right"/>
        <w:rPr>
          <w:color w:val="000000"/>
        </w:rPr>
      </w:pPr>
      <w:r w:rsidRPr="008E7DD9">
        <w:rPr>
          <w:rFonts w:hint="eastAsia"/>
          <w:color w:val="000000"/>
        </w:rPr>
        <w:t>リニア中央新幹線建設促進三重県期成同盟会</w:t>
      </w:r>
    </w:p>
    <w:p w:rsidR="00FC0755" w:rsidRPr="008E7DD9" w:rsidRDefault="00FC0755" w:rsidP="00FC0755">
      <w:pPr>
        <w:snapToGrid w:val="0"/>
        <w:ind w:firstLineChars="800" w:firstLine="2167"/>
        <w:jc w:val="right"/>
        <w:rPr>
          <w:color w:val="000000"/>
        </w:rPr>
      </w:pPr>
      <w:r w:rsidRPr="008E7DD9">
        <w:rPr>
          <w:rFonts w:hint="eastAsia"/>
          <w:color w:val="000000"/>
        </w:rPr>
        <w:t>リニア中央新幹線建設促進奈良県期成同盟会</w:t>
      </w:r>
    </w:p>
    <w:p w:rsidR="00FC0755" w:rsidRPr="008E7DD9" w:rsidRDefault="00FC0755" w:rsidP="00FC0755">
      <w:pPr>
        <w:snapToGrid w:val="0"/>
        <w:jc w:val="right"/>
        <w:rPr>
          <w:color w:val="000000"/>
        </w:rPr>
      </w:pPr>
      <w:r w:rsidRPr="008E7DD9">
        <w:rPr>
          <w:rFonts w:hint="eastAsia"/>
          <w:color w:val="000000"/>
        </w:rPr>
        <w:t>リニア中央新幹線建設促進三重県</w:t>
      </w:r>
      <w:r w:rsidRPr="008219AF">
        <w:rPr>
          <w:rFonts w:hint="eastAsia"/>
          <w:color w:val="000000"/>
        </w:rPr>
        <w:t>・</w:t>
      </w:r>
      <w:r w:rsidRPr="008E7DD9">
        <w:rPr>
          <w:rFonts w:hint="eastAsia"/>
          <w:color w:val="000000"/>
        </w:rPr>
        <w:t>奈良県経済団体連合協議会</w:t>
      </w:r>
    </w:p>
    <w:p w:rsidR="006A338E" w:rsidRPr="00FC0755" w:rsidRDefault="00FC0755" w:rsidP="00FC0755">
      <w:pPr>
        <w:ind w:firstLineChars="800" w:firstLine="2167"/>
        <w:jc w:val="right"/>
      </w:pPr>
      <w:r w:rsidRPr="008E7DD9">
        <w:rPr>
          <w:rFonts w:hint="eastAsia"/>
          <w:color w:val="000000"/>
        </w:rPr>
        <w:t>リニア中央新幹線早期全線開業実現協議会</w:t>
      </w:r>
    </w:p>
    <w:sectPr w:rsidR="006A338E" w:rsidRPr="00FC0755" w:rsidSect="00F6731D">
      <w:pgSz w:w="11906" w:h="16838" w:code="9"/>
      <w:pgMar w:top="851" w:right="1077" w:bottom="851"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B3" w:rsidRDefault="000E31B3" w:rsidP="00C648A8">
      <w:r>
        <w:separator/>
      </w:r>
    </w:p>
  </w:endnote>
  <w:endnote w:type="continuationSeparator" w:id="0">
    <w:p w:rsidR="000E31B3" w:rsidRDefault="000E31B3"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altName w:val="ＭＳ 明朝"/>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B3" w:rsidRDefault="000E31B3" w:rsidP="00C648A8">
      <w:r>
        <w:separator/>
      </w:r>
    </w:p>
  </w:footnote>
  <w:footnote w:type="continuationSeparator" w:id="0">
    <w:p w:rsidR="000E31B3" w:rsidRDefault="000E31B3"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F"/>
    <w:rsid w:val="000E31B3"/>
    <w:rsid w:val="0010362A"/>
    <w:rsid w:val="001407BF"/>
    <w:rsid w:val="0017163F"/>
    <w:rsid w:val="001932DD"/>
    <w:rsid w:val="00207702"/>
    <w:rsid w:val="002132EF"/>
    <w:rsid w:val="00222C2F"/>
    <w:rsid w:val="0027144F"/>
    <w:rsid w:val="00281D07"/>
    <w:rsid w:val="002B7A17"/>
    <w:rsid w:val="003332EA"/>
    <w:rsid w:val="00367950"/>
    <w:rsid w:val="00385DEB"/>
    <w:rsid w:val="003950A2"/>
    <w:rsid w:val="003B3858"/>
    <w:rsid w:val="003D1342"/>
    <w:rsid w:val="003D5684"/>
    <w:rsid w:val="003F742D"/>
    <w:rsid w:val="00472397"/>
    <w:rsid w:val="00482E7F"/>
    <w:rsid w:val="00547D2D"/>
    <w:rsid w:val="005911E5"/>
    <w:rsid w:val="005E2A41"/>
    <w:rsid w:val="006679DD"/>
    <w:rsid w:val="006745DB"/>
    <w:rsid w:val="006A2B17"/>
    <w:rsid w:val="006A338E"/>
    <w:rsid w:val="006B1BFF"/>
    <w:rsid w:val="00705039"/>
    <w:rsid w:val="00716529"/>
    <w:rsid w:val="0072564D"/>
    <w:rsid w:val="00726CE7"/>
    <w:rsid w:val="007A3051"/>
    <w:rsid w:val="007A4EEC"/>
    <w:rsid w:val="007B3E6D"/>
    <w:rsid w:val="00805193"/>
    <w:rsid w:val="00842086"/>
    <w:rsid w:val="0085143A"/>
    <w:rsid w:val="008A3F3A"/>
    <w:rsid w:val="008C0287"/>
    <w:rsid w:val="008C3912"/>
    <w:rsid w:val="008F0C92"/>
    <w:rsid w:val="00902592"/>
    <w:rsid w:val="009442A2"/>
    <w:rsid w:val="00992399"/>
    <w:rsid w:val="009B238F"/>
    <w:rsid w:val="009F1F9D"/>
    <w:rsid w:val="00A03516"/>
    <w:rsid w:val="00A91EA5"/>
    <w:rsid w:val="00AA003B"/>
    <w:rsid w:val="00AA21CE"/>
    <w:rsid w:val="00AA7C6D"/>
    <w:rsid w:val="00B23633"/>
    <w:rsid w:val="00B46098"/>
    <w:rsid w:val="00B50A3E"/>
    <w:rsid w:val="00B67A4C"/>
    <w:rsid w:val="00C102E9"/>
    <w:rsid w:val="00C648A8"/>
    <w:rsid w:val="00C70898"/>
    <w:rsid w:val="00C742D4"/>
    <w:rsid w:val="00CB7DE0"/>
    <w:rsid w:val="00CC2BCC"/>
    <w:rsid w:val="00CC2BE4"/>
    <w:rsid w:val="00D52B4C"/>
    <w:rsid w:val="00DD7D88"/>
    <w:rsid w:val="00E31F52"/>
    <w:rsid w:val="00E41C47"/>
    <w:rsid w:val="00E544C6"/>
    <w:rsid w:val="00E80CE9"/>
    <w:rsid w:val="00E82967"/>
    <w:rsid w:val="00EC76D5"/>
    <w:rsid w:val="00F3561D"/>
    <w:rsid w:val="00F47586"/>
    <w:rsid w:val="00F52F45"/>
    <w:rsid w:val="00F5662A"/>
    <w:rsid w:val="00F60C79"/>
    <w:rsid w:val="00F6731D"/>
    <w:rsid w:val="00FC0755"/>
    <w:rsid w:val="00FC5A25"/>
    <w:rsid w:val="00FD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FDDB15"/>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竹内　晶平</cp:lastModifiedBy>
  <cp:revision>8</cp:revision>
  <cp:lastPrinted>2019-12-17T00:23:00Z</cp:lastPrinted>
  <dcterms:created xsi:type="dcterms:W3CDTF">2018-12-13T00:17:00Z</dcterms:created>
  <dcterms:modified xsi:type="dcterms:W3CDTF">2019-12-26T01:24:00Z</dcterms:modified>
</cp:coreProperties>
</file>